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84" w:rsidRPr="00397484" w:rsidRDefault="00473BFE" w:rsidP="00867DE5">
      <w:pPr>
        <w:rPr>
          <w:rFonts w:ascii="Arial" w:hAnsi="Arial" w:cs="Arial"/>
          <w:b/>
          <w:color w:val="6B2F75" w:themeColor="accent1"/>
          <w:sz w:val="52"/>
        </w:rPr>
      </w:pPr>
      <w:r w:rsidRPr="00473BFE">
        <w:rPr>
          <w:rFonts w:ascii="Arial" w:hAnsi="Arial" w:cs="Arial"/>
          <w:b/>
          <w:noProof/>
          <w:color w:val="6B2F75" w:themeColor="accent1"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CA2C83" wp14:editId="271A6B98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1885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2A" w:rsidRDefault="0017182A">
                            <w:r w:rsidRPr="00473BF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30291D" wp14:editId="1FA60FA9">
                                  <wp:extent cx="1694180" cy="1694180"/>
                                  <wp:effectExtent l="0" t="0" r="1270" b="1270"/>
                                  <wp:docPr id="17" name="Picture 2" descr="V:\London and South East\Policy &amp; Practice Development\Bright Spots Project\External Communications\Branding &amp; Logos\Logos\Bright Spots logo\Bright-Spots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V:\London and South East\Policy &amp; Practice Development\Bright Spots Project\External Communications\Branding &amp; Logos\Logos\Bright Spots logo\Bright-Spots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180" cy="169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A2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5pt;width:148.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" stroked="f">
                <v:textbox style="mso-fit-shape-to-text:t">
                  <w:txbxContent>
                    <w:p w:rsidR="0017182A" w:rsidRDefault="0017182A">
                      <w:r w:rsidRPr="00473BF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30291D" wp14:editId="1FA60FA9">
                            <wp:extent cx="1694180" cy="1694180"/>
                            <wp:effectExtent l="0" t="0" r="1270" b="1270"/>
                            <wp:docPr id="17" name="Picture 2" descr="V:\London and South East\Policy &amp; Practice Development\Bright Spots Project\External Communications\Branding &amp; Logos\Logos\Bright Spots logo\Bright-Spots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V:\London and South East\Policy &amp; Practice Development\Bright Spots Project\External Communications\Branding &amp; Logos\Logos\Bright Spots logo\Bright-Spots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180" cy="169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322B">
        <w:rPr>
          <w:rFonts w:ascii="Arial" w:hAnsi="Arial" w:cs="Arial"/>
          <w:b/>
          <w:noProof/>
          <w:color w:val="6B2F75" w:themeColor="accent1"/>
          <w:sz w:val="52"/>
          <w:lang w:eastAsia="en-GB"/>
        </w:rPr>
        <w:t xml:space="preserve">Stigma &amp; </w:t>
      </w:r>
      <w:r w:rsidR="0017182A">
        <w:rPr>
          <w:rFonts w:ascii="Arial" w:hAnsi="Arial" w:cs="Arial"/>
          <w:b/>
          <w:noProof/>
          <w:color w:val="6B2F75" w:themeColor="accent1"/>
          <w:sz w:val="52"/>
          <w:lang w:eastAsia="en-GB"/>
        </w:rPr>
        <w:t>disability</w:t>
      </w:r>
      <w:r w:rsidR="00397484" w:rsidRPr="00397484">
        <w:rPr>
          <w:rFonts w:ascii="Arial" w:hAnsi="Arial" w:cs="Arial"/>
          <w:b/>
          <w:color w:val="6B2F75" w:themeColor="accent1"/>
          <w:sz w:val="52"/>
        </w:rPr>
        <w:t xml:space="preserve"> reflection sheet</w:t>
      </w:r>
      <w:r w:rsidR="00BF500D">
        <w:rPr>
          <w:rFonts w:ascii="Arial" w:hAnsi="Arial" w:cs="Arial"/>
          <w:b/>
          <w:color w:val="6B2F75" w:themeColor="accent1"/>
          <w:sz w:val="52"/>
        </w:rPr>
        <w:t xml:space="preserve"> </w:t>
      </w:r>
    </w:p>
    <w:p w:rsidR="00473BFE" w:rsidRDefault="00473BFE" w:rsidP="00BF5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Bright Spots programme is a partnership between Coram Voice &amp; the University of Oxford. </w:t>
      </w:r>
      <w:r w:rsidR="00765AD0">
        <w:rPr>
          <w:rFonts w:ascii="Arial" w:hAnsi="Arial" w:cs="Arial"/>
        </w:rPr>
        <w:t>Between 2017 and 2022</w:t>
      </w:r>
      <w:r w:rsidR="00993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have had </w:t>
      </w:r>
      <w:r w:rsidR="00BF520E" w:rsidRPr="00E03F0F">
        <w:rPr>
          <w:rFonts w:ascii="Arial" w:hAnsi="Arial" w:cs="Arial"/>
        </w:rPr>
        <w:t xml:space="preserve">over </w:t>
      </w:r>
      <w:r w:rsidRPr="00473BFE">
        <w:rPr>
          <w:rFonts w:ascii="Arial" w:hAnsi="Arial" w:cs="Arial"/>
          <w:b/>
          <w:color w:val="7030A0"/>
        </w:rPr>
        <w:t>7,000</w:t>
      </w:r>
      <w:r w:rsidR="00BF520E" w:rsidRPr="00E03F0F">
        <w:rPr>
          <w:rFonts w:ascii="Arial" w:hAnsi="Arial" w:cs="Arial"/>
        </w:rPr>
        <w:t xml:space="preserve"> response</w:t>
      </w:r>
      <w:r w:rsidR="00993A52">
        <w:rPr>
          <w:rFonts w:ascii="Arial" w:hAnsi="Arial" w:cs="Arial"/>
        </w:rPr>
        <w:t>s</w:t>
      </w:r>
      <w:r w:rsidR="00BF520E" w:rsidRPr="00E03F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care leavers in </w:t>
      </w:r>
      <w:r w:rsidRPr="00473BFE">
        <w:rPr>
          <w:rFonts w:ascii="Arial" w:hAnsi="Arial" w:cs="Arial"/>
          <w:b/>
          <w:color w:val="7030A0"/>
        </w:rPr>
        <w:t>47 local authorities</w:t>
      </w:r>
      <w:r>
        <w:rPr>
          <w:rFonts w:ascii="Arial" w:hAnsi="Arial" w:cs="Arial"/>
        </w:rPr>
        <w:t xml:space="preserve"> </w:t>
      </w:r>
      <w:r w:rsidR="00BF520E" w:rsidRPr="00E03F0F">
        <w:rPr>
          <w:rFonts w:ascii="Arial" w:hAnsi="Arial" w:cs="Arial"/>
        </w:rPr>
        <w:t xml:space="preserve">to questions in the </w:t>
      </w:r>
      <w:r w:rsidR="00993A52" w:rsidRPr="00473BFE">
        <w:rPr>
          <w:rFonts w:ascii="Arial" w:hAnsi="Arial" w:cs="Arial"/>
          <w:i/>
        </w:rPr>
        <w:t>Your Life Beyond Care</w:t>
      </w:r>
      <w:r w:rsidR="00BF520E" w:rsidRPr="00E03F0F">
        <w:rPr>
          <w:rFonts w:ascii="Arial" w:hAnsi="Arial" w:cs="Arial"/>
        </w:rPr>
        <w:t xml:space="preserve"> survey</w:t>
      </w:r>
      <w:r>
        <w:rPr>
          <w:rFonts w:ascii="Arial" w:hAnsi="Arial" w:cs="Arial"/>
        </w:rPr>
        <w:t xml:space="preserve">. </w:t>
      </w:r>
    </w:p>
    <w:p w:rsidR="00A33B74" w:rsidRDefault="00473BFE" w:rsidP="00BF520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This reflection sheet accompani</w:t>
      </w:r>
      <w:r w:rsidR="00B83C0E">
        <w:rPr>
          <w:rFonts w:ascii="Arial" w:hAnsi="Arial" w:cs="Arial"/>
        </w:rPr>
        <w:t xml:space="preserve">es the film </w:t>
      </w:r>
      <w:r w:rsidR="00440CFB">
        <w:rPr>
          <w:rFonts w:ascii="Arial" w:hAnsi="Arial" w:cs="Arial"/>
          <w:b/>
          <w:color w:val="7030A0"/>
        </w:rPr>
        <w:t>‘</w:t>
      </w:r>
      <w:r w:rsidR="0018322B">
        <w:rPr>
          <w:rFonts w:ascii="Arial" w:hAnsi="Arial" w:cs="Arial"/>
          <w:b/>
          <w:color w:val="7030A0"/>
        </w:rPr>
        <w:t xml:space="preserve">Stigma &amp; </w:t>
      </w:r>
      <w:r w:rsidR="0017182A">
        <w:rPr>
          <w:rFonts w:ascii="Arial" w:hAnsi="Arial" w:cs="Arial"/>
          <w:b/>
          <w:color w:val="7030A0"/>
        </w:rPr>
        <w:t>Disability</w:t>
      </w:r>
      <w:r w:rsidR="00440CFB">
        <w:rPr>
          <w:rFonts w:ascii="Arial" w:hAnsi="Arial" w:cs="Arial"/>
          <w:b/>
          <w:color w:val="7030A0"/>
        </w:rPr>
        <w:t>’</w:t>
      </w:r>
      <w:r w:rsidR="0018322B">
        <w:rPr>
          <w:rFonts w:ascii="Arial" w:hAnsi="Arial" w:cs="Arial"/>
          <w:color w:val="000000" w:themeColor="text1"/>
        </w:rPr>
        <w:t xml:space="preserve"> </w:t>
      </w:r>
      <w:r w:rsidR="006830E5" w:rsidRPr="006830E5">
        <w:rPr>
          <w:rFonts w:ascii="Arial" w:hAnsi="Arial" w:cs="Arial"/>
          <w:color w:val="000000" w:themeColor="text1"/>
        </w:rPr>
        <w:t>(</w:t>
      </w:r>
      <w:r w:rsidR="0018322B">
        <w:rPr>
          <w:rFonts w:ascii="Arial" w:hAnsi="Arial" w:cs="Arial"/>
          <w:color w:val="000000" w:themeColor="text1"/>
        </w:rPr>
        <w:t xml:space="preserve">Autumn </w:t>
      </w:r>
      <w:r w:rsidR="006830E5" w:rsidRPr="006830E5">
        <w:rPr>
          <w:rFonts w:ascii="Arial" w:hAnsi="Arial" w:cs="Arial"/>
          <w:color w:val="000000" w:themeColor="text1"/>
        </w:rPr>
        <w:t>2022)</w:t>
      </w:r>
      <w:r w:rsidR="00765AD0">
        <w:rPr>
          <w:rFonts w:ascii="Arial" w:hAnsi="Arial" w:cs="Arial"/>
          <w:color w:val="000000" w:themeColor="text1"/>
        </w:rPr>
        <w:t xml:space="preserve"> - </w:t>
      </w:r>
      <w:r w:rsidR="00440CFB" w:rsidRPr="00440CFB">
        <w:rPr>
          <w:rFonts w:ascii="Arial" w:hAnsi="Arial" w:cs="Arial"/>
          <w:color w:val="000000" w:themeColor="text1"/>
        </w:rPr>
        <w:t xml:space="preserve">it asks what </w:t>
      </w:r>
      <w:r w:rsidR="00440CFB" w:rsidRPr="00440CFB">
        <w:rPr>
          <w:rFonts w:ascii="Arial" w:hAnsi="Arial" w:cs="Arial"/>
          <w:b/>
          <w:color w:val="000000" w:themeColor="text1"/>
        </w:rPr>
        <w:t>you, your team &amp; others</w:t>
      </w:r>
      <w:r w:rsidR="00440CFB" w:rsidRPr="00440CFB">
        <w:rPr>
          <w:rFonts w:ascii="Arial" w:hAnsi="Arial" w:cs="Arial"/>
          <w:color w:val="000000" w:themeColor="text1"/>
        </w:rPr>
        <w:t xml:space="preserve"> can do in response t</w:t>
      </w:r>
      <w:r w:rsidR="00440CFB">
        <w:rPr>
          <w:rFonts w:ascii="Arial" w:hAnsi="Arial" w:cs="Arial"/>
          <w:color w:val="000000" w:themeColor="text1"/>
        </w:rPr>
        <w:t xml:space="preserve">o how care leavers are </w:t>
      </w:r>
      <w:r w:rsidR="00440CFB" w:rsidRPr="00440CFB">
        <w:rPr>
          <w:rFonts w:ascii="Arial" w:hAnsi="Arial" w:cs="Arial"/>
          <w:color w:val="000000" w:themeColor="text1"/>
        </w:rPr>
        <w:t xml:space="preserve">feeling – </w:t>
      </w:r>
      <w:r w:rsidR="00D40402">
        <w:rPr>
          <w:rFonts w:ascii="Arial" w:hAnsi="Arial" w:cs="Arial"/>
          <w:color w:val="000000" w:themeColor="text1"/>
        </w:rPr>
        <w:t xml:space="preserve">watch the film and </w:t>
      </w:r>
      <w:r w:rsidR="00440CFB" w:rsidRPr="00440CFB">
        <w:rPr>
          <w:rFonts w:ascii="Arial" w:hAnsi="Arial" w:cs="Arial"/>
          <w:color w:val="000000" w:themeColor="text1"/>
        </w:rPr>
        <w:t xml:space="preserve">write down </w:t>
      </w:r>
      <w:r w:rsidR="00440CFB">
        <w:rPr>
          <w:rFonts w:ascii="Arial" w:hAnsi="Arial" w:cs="Arial"/>
          <w:color w:val="000000" w:themeColor="text1"/>
        </w:rPr>
        <w:t>your reflections &amp; the actions needed.</w:t>
      </w:r>
    </w:p>
    <w:p w:rsidR="00026779" w:rsidRDefault="00026779" w:rsidP="00BF520E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215"/>
        <w:tblW w:w="15365" w:type="dxa"/>
        <w:tblLayout w:type="fixed"/>
        <w:tblLook w:val="04A0" w:firstRow="1" w:lastRow="0" w:firstColumn="1" w:lastColumn="0" w:noHBand="0" w:noVBand="1"/>
      </w:tblPr>
      <w:tblGrid>
        <w:gridCol w:w="7589"/>
        <w:gridCol w:w="4443"/>
        <w:gridCol w:w="3333"/>
      </w:tblGrid>
      <w:tr w:rsidR="003B7048" w:rsidTr="00026779">
        <w:trPr>
          <w:trHeight w:val="5440"/>
        </w:trPr>
        <w:tc>
          <w:tcPr>
            <w:tcW w:w="7589" w:type="dxa"/>
            <w:tcBorders>
              <w:right w:val="single" w:sz="4" w:space="0" w:color="auto"/>
            </w:tcBorders>
          </w:tcPr>
          <w:p w:rsidR="003B7048" w:rsidRDefault="003B7048" w:rsidP="00A33B74">
            <w:pPr>
              <w:rPr>
                <w:rFonts w:ascii="Arial" w:hAnsi="Arial" w:cs="Arial"/>
                <w:b/>
              </w:rPr>
            </w:pPr>
            <w:r w:rsidRPr="00DF3527">
              <w:rPr>
                <w:rFonts w:ascii="Arial" w:hAnsi="Arial" w:cs="Arial"/>
                <w:b/>
              </w:rPr>
              <w:t>Key findings</w:t>
            </w:r>
          </w:p>
          <w:p w:rsidR="00026779" w:rsidRPr="00DF3527" w:rsidRDefault="00026779" w:rsidP="00A33B74">
            <w:pPr>
              <w:rPr>
                <w:rFonts w:ascii="Arial" w:hAnsi="Arial" w:cs="Arial"/>
                <w:b/>
              </w:rPr>
            </w:pPr>
          </w:p>
          <w:p w:rsidR="00026779" w:rsidRDefault="00260148" w:rsidP="00026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148">
              <w:rPr>
                <w:rFonts w:ascii="Arial" w:hAnsi="Arial" w:cs="Arial"/>
              </w:rPr>
              <w:t xml:space="preserve">Children and care leavers identify stigma and societal prejudice as a significant concern in their lives. </w:t>
            </w:r>
          </w:p>
          <w:p w:rsidR="00000000" w:rsidRPr="00260148" w:rsidRDefault="00F800CC" w:rsidP="00260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148">
              <w:rPr>
                <w:rFonts w:ascii="Arial" w:hAnsi="Arial" w:cs="Arial"/>
              </w:rPr>
              <w:t>Factors associated with care system include: stigmatising language; lack of respect for young people’s privacy; unfair or different treatment &amp; actions that unnecessarily identify young pe</w:t>
            </w:r>
            <w:r w:rsidRPr="00260148">
              <w:rPr>
                <w:rFonts w:ascii="Arial" w:hAnsi="Arial" w:cs="Arial"/>
              </w:rPr>
              <w:t>ople as ‘in care’ or ‘care leavers’</w:t>
            </w:r>
          </w:p>
          <w:p w:rsidR="00000000" w:rsidRPr="00260148" w:rsidRDefault="00F800CC" w:rsidP="00260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148">
              <w:rPr>
                <w:rFonts w:ascii="Arial" w:hAnsi="Arial" w:cs="Arial"/>
              </w:rPr>
              <w:t xml:space="preserve">Elsewhere stigma is reported: public attitudes; representations in the </w:t>
            </w:r>
            <w:r w:rsidRPr="00260148">
              <w:rPr>
                <w:rFonts w:ascii="Arial" w:hAnsi="Arial" w:cs="Arial"/>
              </w:rPr>
              <w:t>media; outcome statistics and stigmatising experiences at school (see Baker, 2019).</w:t>
            </w:r>
          </w:p>
          <w:p w:rsidR="00260148" w:rsidRPr="00260148" w:rsidRDefault="00260148" w:rsidP="00260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148">
              <w:rPr>
                <w:rFonts w:ascii="Arial" w:hAnsi="Arial" w:cs="Arial"/>
                <w:bCs/>
              </w:rPr>
              <w:t>About 1 in 8 young people in care (12%) aged 11-18yrs felt adults did things which made them ‘feel embarrassed about being in care’</w:t>
            </w:r>
          </w:p>
          <w:p w:rsidR="00260148" w:rsidRPr="00260148" w:rsidRDefault="00260148" w:rsidP="00260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148">
              <w:rPr>
                <w:rFonts w:ascii="Arial" w:hAnsi="Arial" w:cs="Arial"/>
                <w:lang w:val="en-US"/>
              </w:rPr>
              <w:t>We have no national data on ‘disability’ for looked after children / care leavers.</w:t>
            </w:r>
          </w:p>
          <w:p w:rsidR="00260148" w:rsidRPr="00260148" w:rsidRDefault="00260148" w:rsidP="00260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148">
              <w:rPr>
                <w:rFonts w:ascii="Arial" w:hAnsi="Arial" w:cs="Arial"/>
                <w:lang w:val="en-US"/>
              </w:rPr>
              <w:t>Bright Spots surveys show around a quarter (24%) of care leavers report they have a disability or long term health problem (nearly double the proportion in the general population).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048" w:rsidRDefault="00FD1224" w:rsidP="00A33B74">
            <w:pPr>
              <w:rPr>
                <w:rFonts w:ascii="Arial" w:hAnsi="Arial" w:cs="Arial"/>
                <w:noProof/>
                <w:lang w:eastAsia="en-GB"/>
              </w:rPr>
            </w:pPr>
            <w:r w:rsidRPr="00C42B7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D97E835" wp14:editId="77B43A51">
                  <wp:extent cx="1791961" cy="179832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62" cy="181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048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  <w:p w:rsidR="003B7048" w:rsidRDefault="00C42B7E" w:rsidP="00A33B7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8FD21C" wp14:editId="201A6015">
                  <wp:extent cx="2684145" cy="1273175"/>
                  <wp:effectExtent l="0" t="0" r="1905" b="3175"/>
                  <wp:docPr id="6" name="Content Placeholde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45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048" w:rsidRPr="00E96783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7048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  <w:p w:rsidR="003B7048" w:rsidRDefault="00C42B7E" w:rsidP="003B7048">
            <w:pPr>
              <w:rPr>
                <w:rFonts w:ascii="Arial" w:hAnsi="Arial" w:cs="Arial"/>
              </w:rPr>
            </w:pPr>
            <w:r w:rsidRPr="00C42B7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B47F45E" wp14:editId="76E4EE39">
                  <wp:extent cx="1746250" cy="1816279"/>
                  <wp:effectExtent l="0" t="0" r="635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361" cy="182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B74" w:rsidRDefault="00A33B74" w:rsidP="00BF520E">
      <w:pPr>
        <w:rPr>
          <w:rFonts w:ascii="Arial" w:hAnsi="Arial" w:cs="Arial"/>
        </w:rPr>
      </w:pPr>
    </w:p>
    <w:p w:rsidR="00A33B74" w:rsidRPr="00E03F0F" w:rsidRDefault="00A33B74" w:rsidP="00BF520E">
      <w:pPr>
        <w:rPr>
          <w:rFonts w:ascii="Arial" w:hAnsi="Arial" w:cs="Arial"/>
        </w:rPr>
      </w:pP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1670"/>
        <w:gridCol w:w="5985"/>
        <w:gridCol w:w="7088"/>
      </w:tblGrid>
      <w:tr w:rsidR="008A35BF" w:rsidTr="008A35BF">
        <w:tc>
          <w:tcPr>
            <w:tcW w:w="14743" w:type="dxa"/>
            <w:gridSpan w:val="3"/>
            <w:shd w:val="clear" w:color="auto" w:fill="B66AC3" w:themeFill="text2" w:themeFillTint="99"/>
          </w:tcPr>
          <w:p w:rsidR="008A35BF" w:rsidRDefault="008A35BF" w:rsidP="008A35BF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Notes from the film – your reflections / actions needed</w:t>
            </w:r>
          </w:p>
          <w:p w:rsidR="008A35BF" w:rsidRDefault="008A35BF" w:rsidP="008A35BF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A35BF" w:rsidTr="008A35BF">
        <w:tc>
          <w:tcPr>
            <w:tcW w:w="1670" w:type="dxa"/>
            <w:shd w:val="clear" w:color="auto" w:fill="F8D500" w:themeFill="accent4"/>
          </w:tcPr>
          <w:p w:rsidR="008A35BF" w:rsidRDefault="008A35BF" w:rsidP="008A35BF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985" w:type="dxa"/>
            <w:shd w:val="clear" w:color="auto" w:fill="F8D500" w:themeFill="accent4"/>
          </w:tcPr>
          <w:p w:rsidR="008A35BF" w:rsidRDefault="008A35BF" w:rsidP="008A35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>Change / challenge stigmatising practice &amp; policies</w:t>
            </w:r>
          </w:p>
        </w:tc>
        <w:tc>
          <w:tcPr>
            <w:tcW w:w="7088" w:type="dxa"/>
            <w:shd w:val="clear" w:color="auto" w:fill="F8D500" w:themeFill="accent4"/>
          </w:tcPr>
          <w:p w:rsidR="008A35BF" w:rsidRDefault="008A35BF" w:rsidP="008A35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/>
                <w:b/>
                <w:bCs/>
                <w:color w:val="000000"/>
                <w:kern w:val="24"/>
                <w:sz w:val="32"/>
                <w:szCs w:val="32"/>
              </w:rPr>
              <w:t>Identify and support disabled care leavers</w:t>
            </w:r>
          </w:p>
        </w:tc>
      </w:tr>
      <w:tr w:rsidR="008A35BF" w:rsidTr="008A35BF">
        <w:tc>
          <w:tcPr>
            <w:tcW w:w="1670" w:type="dxa"/>
          </w:tcPr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39748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A35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What can I do to …</w:t>
            </w:r>
          </w:p>
        </w:tc>
        <w:tc>
          <w:tcPr>
            <w:tcW w:w="5985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88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A35BF" w:rsidTr="008A35BF">
        <w:tc>
          <w:tcPr>
            <w:tcW w:w="1670" w:type="dxa"/>
          </w:tcPr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A35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What can I do with others (in my team) to …</w:t>
            </w:r>
          </w:p>
          <w:p w:rsidR="008A35BF" w:rsidRPr="008A35BF" w:rsidRDefault="008A35BF" w:rsidP="00397484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985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88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A35BF" w:rsidTr="008A35BF">
        <w:tc>
          <w:tcPr>
            <w:tcW w:w="1670" w:type="dxa"/>
          </w:tcPr>
          <w:p w:rsidR="008A35BF" w:rsidRPr="008A35BF" w:rsidRDefault="008A35BF" w:rsidP="00DF352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8A35BF" w:rsidRPr="008A35BF" w:rsidRDefault="008A35BF" w:rsidP="008A35B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A35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What must the local authority / partners do to …</w:t>
            </w:r>
          </w:p>
        </w:tc>
        <w:tc>
          <w:tcPr>
            <w:tcW w:w="5985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88" w:type="dxa"/>
          </w:tcPr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8A35BF" w:rsidRDefault="008A35BF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bookmarkStart w:id="0" w:name="_GoBack"/>
        <w:bookmarkEnd w:id="0"/>
      </w:tr>
    </w:tbl>
    <w:p w:rsidR="00DF3527" w:rsidRDefault="00DF3527" w:rsidP="006F59B3">
      <w:pPr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</w:p>
    <w:sectPr w:rsidR="00DF3527" w:rsidSect="00A33B74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2A" w:rsidRDefault="0017182A" w:rsidP="00B83C0E">
      <w:pPr>
        <w:spacing w:after="0" w:line="240" w:lineRule="auto"/>
      </w:pPr>
      <w:r>
        <w:separator/>
      </w:r>
    </w:p>
  </w:endnote>
  <w:endnote w:type="continuationSeparator" w:id="0">
    <w:p w:rsidR="0017182A" w:rsidRDefault="0017182A" w:rsidP="00B8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2A" w:rsidRDefault="0017182A">
    <w:pPr>
      <w:pStyle w:val="Footer"/>
    </w:pPr>
    <w:r>
      <w:t xml:space="preserve">For more information on the Bright Spots programme contact: </w:t>
    </w:r>
    <w:hyperlink r:id="rId1" w:history="1">
      <w:r w:rsidRPr="00DB4318">
        <w:rPr>
          <w:rStyle w:val="Hyperlink"/>
        </w:rPr>
        <w:t>brightspots@coramvoice.org.uk</w:t>
      </w:r>
    </w:hyperlink>
    <w:r>
      <w:t xml:space="preserve"> / go to: </w:t>
    </w:r>
    <w:hyperlink r:id="rId2" w:history="1">
      <w:r w:rsidRPr="00DB4318">
        <w:rPr>
          <w:rStyle w:val="Hyperlink"/>
        </w:rPr>
        <w:t>https://coramvoice.org.uk/for-professionals/bright-spots/bright-spots-programme/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2A" w:rsidRDefault="0017182A" w:rsidP="00B83C0E">
      <w:pPr>
        <w:spacing w:after="0" w:line="240" w:lineRule="auto"/>
      </w:pPr>
      <w:r>
        <w:separator/>
      </w:r>
    </w:p>
  </w:footnote>
  <w:footnote w:type="continuationSeparator" w:id="0">
    <w:p w:rsidR="0017182A" w:rsidRDefault="0017182A" w:rsidP="00B8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A30CD"/>
    <w:multiLevelType w:val="hybridMultilevel"/>
    <w:tmpl w:val="CB0C42D6"/>
    <w:lvl w:ilvl="0" w:tplc="72E2B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06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C1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6E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C5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A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C356C5"/>
    <w:multiLevelType w:val="hybridMultilevel"/>
    <w:tmpl w:val="B6A21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C"/>
    <w:rsid w:val="00026779"/>
    <w:rsid w:val="0009565E"/>
    <w:rsid w:val="00134B4A"/>
    <w:rsid w:val="0017182A"/>
    <w:rsid w:val="00181B76"/>
    <w:rsid w:val="0018322B"/>
    <w:rsid w:val="00260148"/>
    <w:rsid w:val="002823BA"/>
    <w:rsid w:val="0030164D"/>
    <w:rsid w:val="00397484"/>
    <w:rsid w:val="003B7048"/>
    <w:rsid w:val="00440CFB"/>
    <w:rsid w:val="00450C80"/>
    <w:rsid w:val="00473BFE"/>
    <w:rsid w:val="006202D2"/>
    <w:rsid w:val="00634B8A"/>
    <w:rsid w:val="00672D83"/>
    <w:rsid w:val="006830E5"/>
    <w:rsid w:val="006968EA"/>
    <w:rsid w:val="006F59B3"/>
    <w:rsid w:val="00765AD0"/>
    <w:rsid w:val="007726B0"/>
    <w:rsid w:val="007D0E63"/>
    <w:rsid w:val="0080362C"/>
    <w:rsid w:val="008210BD"/>
    <w:rsid w:val="00844986"/>
    <w:rsid w:val="00867DE5"/>
    <w:rsid w:val="008A35BF"/>
    <w:rsid w:val="008C2D77"/>
    <w:rsid w:val="008D1257"/>
    <w:rsid w:val="0095031D"/>
    <w:rsid w:val="00993A52"/>
    <w:rsid w:val="009F6DB6"/>
    <w:rsid w:val="00A33B74"/>
    <w:rsid w:val="00A35131"/>
    <w:rsid w:val="00B83C0E"/>
    <w:rsid w:val="00BF500D"/>
    <w:rsid w:val="00BF520E"/>
    <w:rsid w:val="00C42B7E"/>
    <w:rsid w:val="00CB731B"/>
    <w:rsid w:val="00D40402"/>
    <w:rsid w:val="00DF3527"/>
    <w:rsid w:val="00DF5140"/>
    <w:rsid w:val="00E03F0F"/>
    <w:rsid w:val="00E96783"/>
    <w:rsid w:val="00EC133D"/>
    <w:rsid w:val="00F800CC"/>
    <w:rsid w:val="00FD1224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946C-435C-4B9C-B253-53FB787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DE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0E"/>
  </w:style>
  <w:style w:type="paragraph" w:styleId="Footer">
    <w:name w:val="footer"/>
    <w:basedOn w:val="Normal"/>
    <w:link w:val="FooterChar"/>
    <w:uiPriority w:val="99"/>
    <w:unhideWhenUsed/>
    <w:rsid w:val="00B8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0E"/>
  </w:style>
  <w:style w:type="paragraph" w:styleId="ListParagraph">
    <w:name w:val="List Paragraph"/>
    <w:basedOn w:val="Normal"/>
    <w:uiPriority w:val="34"/>
    <w:qFormat/>
    <w:rsid w:val="00DF35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ramvoice.org.uk/for-professionals/bright-spots/bright-spots-programme/" TargetMode="External"/><Relationship Id="rId1" Type="http://schemas.openxmlformats.org/officeDocument/2006/relationships/hyperlink" Target="mailto:brightspots@coramvoice.org.uk" TargetMode="External"/></Relationships>
</file>

<file path=word/theme/theme1.xml><?xml version="1.0" encoding="utf-8"?>
<a:theme xmlns:a="http://schemas.openxmlformats.org/drawingml/2006/main" name="Office Theme">
  <a:themeElements>
    <a:clrScheme name="Coram Voice">
      <a:dk1>
        <a:sysClr val="windowText" lastClr="000000"/>
      </a:dk1>
      <a:lt1>
        <a:sysClr val="window" lastClr="FFFFFF"/>
      </a:lt1>
      <a:dk2>
        <a:srgbClr val="6B2F75"/>
      </a:dk2>
      <a:lt2>
        <a:srgbClr val="C6D219"/>
      </a:lt2>
      <a:accent1>
        <a:srgbClr val="6B2F75"/>
      </a:accent1>
      <a:accent2>
        <a:srgbClr val="C6D219"/>
      </a:accent2>
      <a:accent3>
        <a:srgbClr val="B20E10"/>
      </a:accent3>
      <a:accent4>
        <a:srgbClr val="F8D500"/>
      </a:accent4>
      <a:accent5>
        <a:srgbClr val="747373"/>
      </a:accent5>
      <a:accent6>
        <a:srgbClr val="E17025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F9CB2EFD</Template>
  <TotalTime>655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Briheim</dc:creator>
  <cp:keywords/>
  <dc:description/>
  <cp:lastModifiedBy>Claire Baker</cp:lastModifiedBy>
  <cp:revision>28</cp:revision>
  <dcterms:created xsi:type="dcterms:W3CDTF">2022-06-21T14:27:00Z</dcterms:created>
  <dcterms:modified xsi:type="dcterms:W3CDTF">2022-09-09T09:27:00Z</dcterms:modified>
</cp:coreProperties>
</file>